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5" w:rsidRDefault="001C0FB5" w:rsidP="001C0FB5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1C0FB5" w:rsidRPr="006F52A4" w:rsidRDefault="001C0FB5" w:rsidP="001C0FB5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на језику јер је понуђен минималан број изборних предмета.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из </w:t>
      </w:r>
      <w:r w:rsidR="00E30CA9">
        <w:rPr>
          <w:b/>
          <w:lang w:val="sr-Cyrl-CS"/>
        </w:rPr>
        <w:t>Изборног блока 2 на књижевности. У Изборном блоку</w:t>
      </w:r>
      <w:r>
        <w:rPr>
          <w:b/>
          <w:lang w:val="sr-Cyrl-CS"/>
        </w:rPr>
        <w:t xml:space="preserve"> 4 на књижевности </w:t>
      </w:r>
      <w:r w:rsidR="00E30CA9">
        <w:rPr>
          <w:b/>
          <w:lang w:val="sr-Cyrl-CS"/>
        </w:rPr>
        <w:t>неће бити активан предмет Политички аспекти књижевности па се троје студената који су се определили за овај предмет упућују на трећи изборни у истом блоку- Фантастику у књижевности, Теоријско критичке односе или Стилистичке и методичке аспекте (онај који нису изабрали у првом бирању).</w:t>
      </w:r>
    </w:p>
    <w:p w:rsidR="006F52A4" w:rsidRDefault="006F52A4" w:rsidP="006F52A4">
      <w:pPr>
        <w:pStyle w:val="ListParagraph"/>
        <w:rPr>
          <w:b/>
          <w:lang w:val="sr-Cyrl-CS"/>
        </w:rPr>
      </w:pP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1C0FB5" w:rsidRDefault="001C0FB5" w:rsidP="001C0FB5">
      <w:pPr>
        <w:rPr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 w:rsidRPr="0069460D">
              <w:rPr>
                <w:lang w:val="sr-Cyrl-CS"/>
              </w:rPr>
              <w:t>Интертекстуална поетика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B276C0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2B333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87C8F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 w:rsidR="000E716E">
              <w:rPr>
                <w:color w:val="FF0000"/>
                <w:lang w:val="sr-Cyrl-CS"/>
              </w:rPr>
              <w:t>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D3DC9" w:rsidRDefault="006F52A4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D3DC9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5E0F" w:rsidP="0069460D">
            <w:pPr>
              <w:spacing w:line="276" w:lineRule="auto"/>
              <w:rPr>
                <w:color w:val="FFC00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</w:t>
            </w:r>
            <w:r w:rsidR="000E716E">
              <w:rPr>
                <w:color w:val="FF0000"/>
                <w:lang w:val="sr-Cyrl-CS"/>
              </w:rPr>
              <w:t xml:space="preserve">а књижевност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Савремене књижевне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Интертекстуална поетика 2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27.10. 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02.11.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Српска драма и позориште у контексту европске драмске традиције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DC507C">
              <w:rPr>
                <w:lang w:val="sr-Cyrl-CS"/>
              </w:rPr>
              <w:t>Стилистички и методички аспект уџбеника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09.11.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Савремене књижевне теорије 2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Стилистич</w:t>
            </w:r>
            <w:r>
              <w:rPr>
                <w:lang w:val="sr-Cyrl-CS"/>
              </w:rPr>
              <w:t>ки и методички аспект уџбеника 2</w:t>
            </w:r>
            <w:r w:rsidRPr="00DC507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P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16.11.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</w:t>
            </w:r>
            <w:r w:rsidR="00DC507C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</w:t>
            </w:r>
            <w:r>
              <w:rPr>
                <w:lang w:val="sr-Cyrl-CS"/>
              </w:rPr>
              <w:t>ола, митова и књижевних родова 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8B39FA"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3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23.11.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 w:rsidR="00AA057F">
              <w:rPr>
                <w:lang w:val="sr-Cyrl-CS"/>
              </w:rPr>
              <w:t xml:space="preserve">балканистику </w:t>
            </w:r>
            <w:r w:rsidR="00AA057F">
              <w:rPr>
                <w:lang w:val="sr-Latn-RS"/>
              </w:rPr>
              <w:t>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C22BB6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0E6D05" w:rsidRDefault="00C22BB6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књижевне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Дијалекатска синтакса српских говора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8B39F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3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C95488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2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 w:rsidR="002B333F">
              <w:rPr>
                <w:lang w:val="sr-Cyrl-CS"/>
              </w:rPr>
              <w:t>и методички аспект уџбеника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5"/>
            </w:tblGrid>
            <w:tr w:rsidR="00DC507C" w:rsidTr="002B333F"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7C" w:rsidRDefault="002B333F" w:rsidP="00DC507C">
                  <w:pPr>
                    <w:spacing w:line="276" w:lineRule="auto"/>
                    <w:rPr>
                      <w:lang w:val="sr-Cyrl-CS"/>
                    </w:rPr>
                  </w:pPr>
                  <w:r w:rsidRPr="00DC507C">
                    <w:rPr>
                      <w:lang w:val="sr-Cyrl-CS"/>
                    </w:rPr>
                    <w:t xml:space="preserve">Стилистички </w:t>
                  </w:r>
                  <w:r>
                    <w:rPr>
                      <w:lang w:val="sr-Cyrl-CS"/>
                    </w:rPr>
                    <w:t>и методички аспект уџбеника 3, П</w:t>
                  </w:r>
                </w:p>
              </w:tc>
            </w:tr>
          </w:tbl>
          <w:p w:rsidR="00DC507C" w:rsidRPr="00687C8F" w:rsidRDefault="00DC507C" w:rsidP="0069460D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  <w:r w:rsidR="008D4A36"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DC50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</w:t>
            </w:r>
            <w:r>
              <w:rPr>
                <w:lang w:val="sr-Cyrl-CS"/>
              </w:rPr>
              <w:t>ола, митова и књижевних родова 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</w:t>
            </w:r>
            <w:r>
              <w:rPr>
                <w:lang w:val="sr-Cyrl-CS"/>
              </w:rPr>
              <w:t>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поетика и модерна књижевност 2, </w:t>
            </w:r>
            <w:r>
              <w:rPr>
                <w:lang w:val="sr-Cyrl-CS"/>
              </w:rPr>
              <w:lastRenderedPageBreak/>
              <w:t>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Савремене књижевне теорије 4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AA057F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3</w:t>
            </w:r>
            <w:r w:rsidR="000E6D05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0E6D05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Бојана Вељовић 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0E6D05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3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0E6D05">
              <w:rPr>
                <w:color w:val="FF0000"/>
                <w:lang w:val="sr-Cyrl-CS"/>
              </w:rPr>
              <w:t xml:space="preserve">за књижевност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C471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21.12.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lang w:val="sr-Cyrl-CS"/>
              </w:rPr>
              <w:t>Савремене књижевне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95E0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</w:t>
            </w:r>
            <w:r w:rsidR="00687C8F">
              <w:rPr>
                <w:lang w:val="sr-Cyrl-CS"/>
              </w:rPr>
              <w:t xml:space="preserve"> у лингвистичким истраживањима 4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 xml:space="preserve">језик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Савремене књижевне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947B3" w:rsidRDefault="00CC4715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Јелена Арсенијевић  Митрић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Упоредна граматика словенских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AA057F">
            <w:pPr>
              <w:spacing w:line="276" w:lineRule="auto"/>
              <w:rPr>
                <w:lang w:val="sr-Cyrl-CS"/>
              </w:rPr>
            </w:pPr>
            <w:r w:rsidRPr="00AA057F">
              <w:rPr>
                <w:lang w:val="sr-Cyrl-CS"/>
              </w:rPr>
              <w:t>Увод у балканистику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452204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</w:t>
            </w:r>
            <w:r>
              <w:rPr>
                <w:lang w:val="sr-Cyrl-CS"/>
              </w:rPr>
              <w:t>ола, митова и књижевних родова 4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0E6D0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3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0E6D0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3, В</w:t>
            </w:r>
            <w:bookmarkStart w:id="0" w:name="_GoBack"/>
            <w:bookmarkEnd w:id="0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1A78B5">
              <w:rPr>
                <w:color w:val="FF0000"/>
                <w:lang w:val="sr-Cyrl-CS"/>
              </w:rPr>
              <w:t xml:space="preserve">за </w:t>
            </w:r>
            <w:r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2B333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4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4</w:t>
            </w:r>
            <w:r w:rsidR="00452204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45220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4</w:t>
            </w:r>
            <w:r w:rsidRPr="0045220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452204" w:rsidRDefault="005947B3" w:rsidP="002B333F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</w:tbl>
    <w:p w:rsidR="000E6D05" w:rsidRDefault="000E6D05" w:rsidP="001C0FB5">
      <w:pPr>
        <w:rPr>
          <w:lang w:val="sr-Cyrl-RS"/>
        </w:rPr>
      </w:pPr>
    </w:p>
    <w:p w:rsidR="00AA057F" w:rsidRDefault="00AA057F" w:rsidP="001C0FB5">
      <w:pPr>
        <w:rPr>
          <w:lang w:val="sr-Cyrl-RS"/>
        </w:rPr>
      </w:pPr>
    </w:p>
    <w:p w:rsidR="001C0FB5" w:rsidRDefault="0069460D" w:rsidP="001C0FB5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1C0FB5" w:rsidRDefault="001C0FB5" w:rsidP="001C0FB5"/>
    <w:p w:rsidR="001C0FB5" w:rsidRDefault="001C0FB5" w:rsidP="001C0FB5"/>
    <w:p w:rsidR="001C0FB5" w:rsidRDefault="001C0FB5" w:rsidP="001C0FB5">
      <w:pPr>
        <w:rPr>
          <w:lang w:val="sr-Cyrl-CS"/>
        </w:rPr>
      </w:pPr>
    </w:p>
    <w:p w:rsidR="001C0FB5" w:rsidRDefault="001C0FB5" w:rsidP="001C0FB5"/>
    <w:p w:rsidR="001C0FB5" w:rsidRDefault="001C0FB5" w:rsidP="001C0FB5"/>
    <w:p w:rsidR="0080509D" w:rsidRDefault="0080509D"/>
    <w:sectPr w:rsidR="0080509D" w:rsidSect="001C0F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5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E6D05"/>
    <w:rsid w:val="000E716E"/>
    <w:rsid w:val="000F078B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5"/>
    <w:rsid w:val="001A78B9"/>
    <w:rsid w:val="001B0C45"/>
    <w:rsid w:val="001B46AA"/>
    <w:rsid w:val="001B5E75"/>
    <w:rsid w:val="001B6D85"/>
    <w:rsid w:val="001C0FB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33F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204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2801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21A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47B3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1B82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87C8F"/>
    <w:rsid w:val="006907C0"/>
    <w:rsid w:val="00691872"/>
    <w:rsid w:val="0069407F"/>
    <w:rsid w:val="0069460D"/>
    <w:rsid w:val="0069535F"/>
    <w:rsid w:val="00695E0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3DC9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52A4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201F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39FA"/>
    <w:rsid w:val="008B5B19"/>
    <w:rsid w:val="008C00A7"/>
    <w:rsid w:val="008C0E00"/>
    <w:rsid w:val="008C0F3D"/>
    <w:rsid w:val="008C1D10"/>
    <w:rsid w:val="008C4D80"/>
    <w:rsid w:val="008C6A94"/>
    <w:rsid w:val="008D3E7B"/>
    <w:rsid w:val="008D4A36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011D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7F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C0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2BB6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488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715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507C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0CA9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26</cp:revision>
  <dcterms:created xsi:type="dcterms:W3CDTF">2019-09-17T09:19:00Z</dcterms:created>
  <dcterms:modified xsi:type="dcterms:W3CDTF">2019-10-14T07:16:00Z</dcterms:modified>
</cp:coreProperties>
</file>