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На основу члана 28. Правилника о завршном и дипломском раду,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Филолошко-уметнички факултет Универзитета у Крагујевцу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Cs/>
        </w:rPr>
      </w:pPr>
      <w:r w:rsidRPr="00465D55">
        <w:rPr>
          <w:rFonts w:ascii="Georgia" w:hAnsi="Georgia" w:cs="Times New Roman"/>
          <w:bCs/>
        </w:rPr>
        <w:t>оглашава одбрану мастер рада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Cs/>
          <w:lang w:val="sr-Cyrl-CS"/>
        </w:rPr>
      </w:pPr>
    </w:p>
    <w:p w:rsidR="006A2DCE" w:rsidRPr="006A2DCE" w:rsidRDefault="006A2DCE" w:rsidP="006A2DCE">
      <w:pPr>
        <w:jc w:val="center"/>
        <w:rPr>
          <w:rFonts w:ascii="Georgia" w:hAnsi="Georgia"/>
          <w:b/>
          <w:sz w:val="28"/>
          <w:szCs w:val="28"/>
          <w:lang w:val="sr-Cyrl-CS"/>
        </w:rPr>
      </w:pPr>
      <w:r w:rsidRPr="006A2DCE">
        <w:rPr>
          <w:rFonts w:ascii="Georgia" w:hAnsi="Georgia"/>
          <w:b/>
          <w:sz w:val="28"/>
          <w:szCs w:val="28"/>
          <w:lang w:val="sr-Cyrl-CS"/>
        </w:rPr>
        <w:t>МОРФОЛОШКА АДАПТАЦИЈА ИМЕНИЦА СТРАНОГ ПОРЕКЛА У СРПСКОМ ЈЕЗИКУ</w:t>
      </w:r>
    </w:p>
    <w:p w:rsidR="00E95562" w:rsidRPr="006A2DCE" w:rsidRDefault="00E95562" w:rsidP="006A2DCE">
      <w:pPr>
        <w:spacing w:line="276" w:lineRule="auto"/>
        <w:ind w:right="567"/>
        <w:rPr>
          <w:rFonts w:ascii="Georgia" w:hAnsi="Georgia" w:cs="Times New Roman"/>
          <w:sz w:val="28"/>
          <w:szCs w:val="28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</w:rPr>
      </w:pPr>
    </w:p>
    <w:p w:rsidR="00E95562" w:rsidRPr="006A2DCE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</w:rPr>
      </w:pPr>
      <w:r w:rsidRPr="00465D55">
        <w:rPr>
          <w:rFonts w:ascii="Georgia" w:hAnsi="Georgia" w:cs="Times New Roman"/>
          <w:lang w:val="sr-Cyrl-CS"/>
        </w:rPr>
        <w:t>кандидата</w:t>
      </w:r>
      <w:r w:rsidR="0013421F" w:rsidRPr="00465D55">
        <w:rPr>
          <w:rFonts w:ascii="Georgia" w:hAnsi="Georgia" w:cs="Times New Roman"/>
          <w:lang w:val="sr-Cyrl-CS"/>
        </w:rPr>
        <w:t xml:space="preserve"> </w:t>
      </w:r>
      <w:r w:rsidR="006A2DCE">
        <w:rPr>
          <w:rFonts w:ascii="Georgia" w:hAnsi="Georgia" w:cs="Times New Roman"/>
          <w:b/>
          <w:lang w:val="en-US"/>
        </w:rPr>
        <w:t>Иване Маринковић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 w:firstLine="720"/>
        <w:jc w:val="both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пред Комисијом:</w:t>
      </w:r>
      <w:r w:rsidR="0013421F" w:rsidRPr="00465D55">
        <w:rPr>
          <w:rFonts w:ascii="Georgia" w:hAnsi="Georgia" w:cs="Times New Roman"/>
          <w:lang w:val="sr-Cyrl-CS"/>
        </w:rPr>
        <w:t xml:space="preserve"> др Сања Ђуровић (ментор), др </w:t>
      </w:r>
      <w:r w:rsidR="006A2DCE">
        <w:rPr>
          <w:rFonts w:ascii="Georgia" w:hAnsi="Georgia" w:cs="Times New Roman"/>
          <w:lang w:val="sr-Cyrl-CS"/>
        </w:rPr>
        <w:t xml:space="preserve">Јелена Петковић </w:t>
      </w:r>
      <w:r w:rsidRPr="00465D55">
        <w:rPr>
          <w:rFonts w:ascii="Georgia" w:hAnsi="Georgia" w:cs="Times New Roman"/>
          <w:lang w:val="sr-Cyrl-CS"/>
        </w:rPr>
        <w:t>(председник комисије)</w:t>
      </w:r>
      <w:r w:rsidR="0013421F" w:rsidRPr="00465D55">
        <w:rPr>
          <w:rFonts w:ascii="Georgia" w:hAnsi="Georgia" w:cs="Times New Roman"/>
          <w:lang w:val="sr-Cyrl-CS"/>
        </w:rPr>
        <w:t>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D27997" w:rsidP="00465D55">
      <w:pPr>
        <w:spacing w:line="276" w:lineRule="auto"/>
        <w:ind w:right="567" w:firstLine="720"/>
        <w:jc w:val="both"/>
        <w:rPr>
          <w:rFonts w:ascii="Georgia" w:eastAsia="Times New Roman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 xml:space="preserve">Одбрана се одржава у </w:t>
      </w:r>
      <w:r w:rsidR="006A2DCE">
        <w:rPr>
          <w:rFonts w:ascii="Georgia" w:hAnsi="Georgia" w:cs="Times New Roman"/>
        </w:rPr>
        <w:t>суботу</w:t>
      </w:r>
      <w:r w:rsidR="006A2DCE">
        <w:rPr>
          <w:rFonts w:ascii="Georgia" w:hAnsi="Georgia" w:cs="Times New Roman"/>
          <w:lang w:val="sr-Cyrl-CS"/>
        </w:rPr>
        <w:t>, 9. марта</w:t>
      </w:r>
      <w:r w:rsidR="00E95562" w:rsidRPr="00465D55">
        <w:rPr>
          <w:rFonts w:ascii="Georgia" w:hAnsi="Georgia" w:cs="Times New Roman"/>
        </w:rPr>
        <w:t xml:space="preserve"> </w:t>
      </w:r>
      <w:r w:rsidR="00E95562" w:rsidRPr="00465D55">
        <w:rPr>
          <w:rFonts w:ascii="Georgia" w:hAnsi="Georgia" w:cs="Times New Roman"/>
          <w:lang w:val="sr-Cyrl-CS"/>
        </w:rPr>
        <w:t>20</w:t>
      </w:r>
      <w:r w:rsidR="0013421F" w:rsidRPr="00465D55">
        <w:rPr>
          <w:rFonts w:ascii="Georgia" w:hAnsi="Georgia" w:cs="Times New Roman"/>
        </w:rPr>
        <w:t>19</w:t>
      </w:r>
      <w:r w:rsidR="00911CB0">
        <w:rPr>
          <w:rFonts w:ascii="Georgia" w:hAnsi="Georgia" w:cs="Times New Roman"/>
          <w:lang w:val="sr-Cyrl-CS"/>
        </w:rPr>
        <w:t xml:space="preserve">. године, са почетком у </w:t>
      </w:r>
      <w:r w:rsidR="00911CB0">
        <w:rPr>
          <w:rFonts w:ascii="Georgia" w:hAnsi="Georgia" w:cs="Times New Roman"/>
          <w:lang w:val="en-US"/>
        </w:rPr>
        <w:t>12.00</w:t>
      </w:r>
      <w:r w:rsidR="00E95562" w:rsidRPr="00465D55">
        <w:rPr>
          <w:rFonts w:ascii="Georgia" w:hAnsi="Georgia" w:cs="Times New Roman"/>
          <w:lang w:val="sr-Cyrl-CS"/>
        </w:rPr>
        <w:t>, на Правном факултету Универзитета у Крагујевцу.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E95562" w:rsidRPr="00465D55" w:rsidRDefault="0013421F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 xml:space="preserve">У Крагујевцу, </w:t>
      </w:r>
      <w:bookmarkStart w:id="0" w:name="_GoBack"/>
      <w:bookmarkEnd w:id="0"/>
      <w:r w:rsidR="006A2DCE">
        <w:rPr>
          <w:rFonts w:ascii="Georgia" w:hAnsi="Georgia" w:cs="Times New Roman"/>
          <w:lang w:val="sr-Cyrl-CS"/>
        </w:rPr>
        <w:t>4. марта</w:t>
      </w:r>
      <w:r w:rsidRPr="00465D55">
        <w:rPr>
          <w:rFonts w:ascii="Georgia" w:hAnsi="Georgia" w:cs="Times New Roman"/>
          <w:lang w:val="sr-Cyrl-CS"/>
        </w:rPr>
        <w:t xml:space="preserve"> 2019.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right"/>
        <w:rPr>
          <w:rFonts w:ascii="Georgia" w:eastAsia="Times New Roman" w:hAnsi="Georgia" w:cs="Times New Roman"/>
          <w:lang w:val="sr-Cyrl-CS"/>
        </w:rPr>
      </w:pPr>
      <w:r w:rsidRPr="00465D55">
        <w:rPr>
          <w:rFonts w:ascii="Georgia" w:eastAsia="Times New Roman" w:hAnsi="Georgia" w:cs="Times New Roman"/>
          <w:lang w:val="sr-Cyrl-CS"/>
        </w:rPr>
        <w:t>доц. др Јелена Петковић</w:t>
      </w:r>
    </w:p>
    <w:p w:rsidR="00E95562" w:rsidRPr="00465D55" w:rsidRDefault="00E95562" w:rsidP="00465D55">
      <w:pPr>
        <w:spacing w:line="276" w:lineRule="auto"/>
        <w:ind w:right="567"/>
        <w:jc w:val="right"/>
        <w:rPr>
          <w:rFonts w:ascii="Georgia" w:hAnsi="Georgia" w:cs="Times New Roman"/>
        </w:rPr>
      </w:pP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  <w:t xml:space="preserve">шеф Одсека за филологију </w:t>
      </w:r>
    </w:p>
    <w:p w:rsidR="00E95562" w:rsidRPr="00465D55" w:rsidRDefault="00E95562" w:rsidP="00465D55">
      <w:pPr>
        <w:spacing w:line="276" w:lineRule="auto"/>
        <w:rPr>
          <w:rFonts w:ascii="Georgia" w:hAnsi="Georgia"/>
        </w:rPr>
      </w:pPr>
    </w:p>
    <w:p w:rsidR="00FF5EC7" w:rsidRPr="00465D55" w:rsidRDefault="00FF5EC7" w:rsidP="00465D55">
      <w:pPr>
        <w:spacing w:line="276" w:lineRule="auto"/>
        <w:rPr>
          <w:rFonts w:ascii="Georgia" w:hAnsi="Georgia"/>
        </w:rPr>
      </w:pPr>
    </w:p>
    <w:sectPr w:rsidR="00FF5EC7" w:rsidRPr="00465D55" w:rsidSect="000A75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562"/>
    <w:rsid w:val="00005AE0"/>
    <w:rsid w:val="000A7539"/>
    <w:rsid w:val="001167AD"/>
    <w:rsid w:val="0013421F"/>
    <w:rsid w:val="00465D55"/>
    <w:rsid w:val="004E6822"/>
    <w:rsid w:val="00552F5E"/>
    <w:rsid w:val="006A2DCE"/>
    <w:rsid w:val="00740D7E"/>
    <w:rsid w:val="00911CB0"/>
    <w:rsid w:val="00D27997"/>
    <w:rsid w:val="00E36FED"/>
    <w:rsid w:val="00E95562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sanjadj</cp:lastModifiedBy>
  <cp:revision>4</cp:revision>
  <dcterms:created xsi:type="dcterms:W3CDTF">2019-03-03T18:33:00Z</dcterms:created>
  <dcterms:modified xsi:type="dcterms:W3CDTF">2019-03-04T12:54:00Z</dcterms:modified>
</cp:coreProperties>
</file>